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794CB" w14:textId="77777777" w:rsidR="00185F4A" w:rsidRDefault="00185F4A" w:rsidP="00185F4A">
      <w:pPr>
        <w:widowControl/>
        <w:spacing w:after="0" w:line="420" w:lineRule="atLeast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УТВЕРЖДЕНЫ</w:t>
      </w: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 xml:space="preserve">Решением Общего собрания членов </w:t>
      </w:r>
    </w:p>
    <w:p w14:paraId="268B8AFF" w14:textId="08926E21" w:rsidR="00185F4A" w:rsidRPr="00185F4A" w:rsidRDefault="00185F4A" w:rsidP="00185F4A">
      <w:pPr>
        <w:widowControl/>
        <w:spacing w:after="0" w:line="420" w:lineRule="atLeast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Ассоциации торговых электронных площадок</w:t>
      </w: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>Протокол № __ от «_</w:t>
      </w:r>
      <w:r w:rsidRPr="00185F4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» __________ 20</w:t>
      </w: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г.</w:t>
      </w:r>
    </w:p>
    <w:p w14:paraId="526019C9" w14:textId="6049C188" w:rsidR="00185F4A" w:rsidRDefault="00185F4A" w:rsidP="00185F4A">
      <w:pPr>
        <w:widowControl/>
        <w:spacing w:before="480" w:after="48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</w:p>
    <w:p w14:paraId="63F0BFC0" w14:textId="77777777" w:rsidR="00185F4A" w:rsidRDefault="00185F4A" w:rsidP="00185F4A">
      <w:pPr>
        <w:widowControl/>
        <w:spacing w:before="480" w:after="48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</w:p>
    <w:p w14:paraId="61999657" w14:textId="77777777" w:rsidR="00185F4A" w:rsidRPr="00185F4A" w:rsidRDefault="00185F4A" w:rsidP="00185F4A">
      <w:pPr>
        <w:widowControl/>
        <w:spacing w:before="480" w:after="48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</w:p>
    <w:p w14:paraId="5334A480" w14:textId="77777777" w:rsidR="00185F4A" w:rsidRDefault="00185F4A" w:rsidP="00185F4A">
      <w:pPr>
        <w:widowControl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ПРАВИЛА</w:t>
      </w:r>
    </w:p>
    <w:p w14:paraId="2404F5BB" w14:textId="201EA88B" w:rsidR="00185F4A" w:rsidRDefault="00185F4A" w:rsidP="00185F4A">
      <w:pPr>
        <w:widowControl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ПРОВЕДЕНИЯ АНАЛИЗА ДЕЯТЕЛЬНОСТИ ЧЛЕНОВ АССОЦИАЦИИ ТОРГОВЫХ ЭЛЕКТРОННЫХ ПЛОЩАДОК (АТЭП)</w:t>
      </w:r>
    </w:p>
    <w:p w14:paraId="3A6C8582" w14:textId="77777777" w:rsidR="00185F4A" w:rsidRDefault="00185F4A" w:rsidP="00185F4A">
      <w:pPr>
        <w:widowControl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7BCBC098" w14:textId="77777777" w:rsidR="00185F4A" w:rsidRDefault="00185F4A" w:rsidP="00185F4A">
      <w:pPr>
        <w:widowControl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2454E385" w14:textId="77777777" w:rsidR="00185F4A" w:rsidRDefault="00185F4A" w:rsidP="00185F4A">
      <w:pPr>
        <w:widowControl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614DA5B2" w14:textId="77777777" w:rsidR="00185F4A" w:rsidRDefault="00185F4A" w:rsidP="00185F4A">
      <w:pPr>
        <w:widowControl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2C29EA63" w14:textId="77777777" w:rsidR="00185F4A" w:rsidRDefault="00185F4A" w:rsidP="00185F4A">
      <w:pPr>
        <w:widowControl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43804D49" w14:textId="77777777" w:rsidR="00185F4A" w:rsidRDefault="00185F4A" w:rsidP="00185F4A">
      <w:pPr>
        <w:widowControl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26DA6BE3" w14:textId="77777777" w:rsidR="00185F4A" w:rsidRDefault="00185F4A" w:rsidP="00185F4A">
      <w:pPr>
        <w:widowControl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0698F622" w14:textId="77777777" w:rsidR="00185F4A" w:rsidRDefault="00185F4A" w:rsidP="00185F4A">
      <w:pPr>
        <w:widowControl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3BC9ECB0" w14:textId="77777777" w:rsidR="00185F4A" w:rsidRDefault="00185F4A" w:rsidP="00185F4A">
      <w:pPr>
        <w:widowControl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60EF0443" w14:textId="77777777" w:rsidR="00185F4A" w:rsidRDefault="00185F4A" w:rsidP="00185F4A">
      <w:pPr>
        <w:widowControl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65C3AF6A" w14:textId="77777777" w:rsidR="00185F4A" w:rsidRDefault="00185F4A" w:rsidP="00185F4A">
      <w:pPr>
        <w:widowControl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2D2962E1" w14:textId="77777777" w:rsidR="00185F4A" w:rsidRDefault="00185F4A" w:rsidP="00185F4A">
      <w:pPr>
        <w:widowControl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01C84858" w14:textId="77777777" w:rsidR="00185F4A" w:rsidRDefault="00185F4A" w:rsidP="00185F4A">
      <w:pPr>
        <w:widowControl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456F33CC" w14:textId="77777777" w:rsidR="00185F4A" w:rsidRPr="00185F4A" w:rsidRDefault="00185F4A" w:rsidP="00185F4A">
      <w:pPr>
        <w:widowControl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</w:p>
    <w:p w14:paraId="6D53BD1B" w14:textId="7190EFBB" w:rsidR="00185F4A" w:rsidRPr="00185F4A" w:rsidRDefault="00185F4A" w:rsidP="00185F4A">
      <w:pPr>
        <w:widowControl/>
        <w:spacing w:before="480" w:after="480" w:line="420" w:lineRule="atLeast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Москва 2026</w:t>
      </w:r>
    </w:p>
    <w:p w14:paraId="408A9B29" w14:textId="77777777" w:rsidR="00185F4A" w:rsidRPr="00185F4A" w:rsidRDefault="00185F4A" w:rsidP="00185F4A">
      <w:pPr>
        <w:widowControl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lastRenderedPageBreak/>
        <w:t>1. Область применения</w:t>
      </w:r>
    </w:p>
    <w:p w14:paraId="206F5288" w14:textId="77777777" w:rsidR="00185F4A" w:rsidRPr="00185F4A" w:rsidRDefault="00185F4A" w:rsidP="00185F4A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1.1. Настоящие Правила разработаны в соответствии с Федеральным законом от 26.10.2002 № 127-ФЗ «О несостоятельности (банкротстве)», Федеральным законом от 01.12.2007 № 315-ФЗ «О саморегулируемых организациях», Уставом Ассоциации торговых электронных площадок (далее – Ассоциация, АТЭП).</w:t>
      </w:r>
    </w:p>
    <w:p w14:paraId="69BDEEB1" w14:textId="77777777" w:rsidR="00185F4A" w:rsidRPr="00185F4A" w:rsidRDefault="00185F4A" w:rsidP="00185F4A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1.2. Правила устанавливают порядок осуществления Ассоциацией анализа деятельности своих членов на основании информации, представляемой ими в форме отчётов, и определяют:</w:t>
      </w:r>
    </w:p>
    <w:p w14:paraId="367ADA7D" w14:textId="77777777" w:rsidR="00185F4A" w:rsidRPr="00185F4A" w:rsidRDefault="00185F4A" w:rsidP="00185F4A">
      <w:pPr>
        <w:widowControl/>
        <w:numPr>
          <w:ilvl w:val="0"/>
          <w:numId w:val="1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порядок и сроки предоставления членами Ассоциации отчёта о своей деятельности;</w:t>
      </w:r>
    </w:p>
    <w:p w14:paraId="221CAD40" w14:textId="77777777" w:rsidR="00185F4A" w:rsidRPr="00185F4A" w:rsidRDefault="00185F4A" w:rsidP="00185F4A">
      <w:pPr>
        <w:widowControl/>
        <w:numPr>
          <w:ilvl w:val="0"/>
          <w:numId w:val="1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перечень сведений, включаемых в отчёт;</w:t>
      </w:r>
    </w:p>
    <w:p w14:paraId="412F40CC" w14:textId="77777777" w:rsidR="00185F4A" w:rsidRPr="00185F4A" w:rsidRDefault="00185F4A" w:rsidP="00185F4A">
      <w:pPr>
        <w:widowControl/>
        <w:numPr>
          <w:ilvl w:val="0"/>
          <w:numId w:val="1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форму отчёта члена Ассоциации;</w:t>
      </w:r>
    </w:p>
    <w:p w14:paraId="4CD5B610" w14:textId="77777777" w:rsidR="00185F4A" w:rsidRPr="00185F4A" w:rsidRDefault="00185F4A" w:rsidP="00185F4A">
      <w:pPr>
        <w:widowControl/>
        <w:numPr>
          <w:ilvl w:val="0"/>
          <w:numId w:val="1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методику проведения анализа деятельности членов Ассоциации;</w:t>
      </w:r>
    </w:p>
    <w:p w14:paraId="3DB6697E" w14:textId="77777777" w:rsidR="00185F4A" w:rsidRPr="00185F4A" w:rsidRDefault="00185F4A" w:rsidP="00185F4A">
      <w:pPr>
        <w:widowControl/>
        <w:numPr>
          <w:ilvl w:val="0"/>
          <w:numId w:val="1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порядок формирования и использования результатов анализа.</w:t>
      </w:r>
    </w:p>
    <w:p w14:paraId="19F9CCE9" w14:textId="77777777" w:rsidR="00185F4A" w:rsidRPr="00185F4A" w:rsidRDefault="00185F4A" w:rsidP="00185F4A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1.3. Требования настоящих Правил направлены на обеспечение формирования обобщённых сведений о деятельности членов Ассоциации, их актуализацию с целью последующего контроля за деятельностью членов Ассоциации и осуществления иных функций Ассоциации, предусмотренных Уставом (п. 2.3.5).</w:t>
      </w:r>
    </w:p>
    <w:p w14:paraId="1F36BAB9" w14:textId="5622F20C" w:rsidR="00185F4A" w:rsidRPr="00185F4A" w:rsidRDefault="00185F4A" w:rsidP="00185F4A">
      <w:pPr>
        <w:widowControl/>
        <w:spacing w:before="480" w:after="48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</w:p>
    <w:p w14:paraId="11A607E7" w14:textId="77777777" w:rsidR="00185F4A" w:rsidRPr="00185F4A" w:rsidRDefault="00185F4A" w:rsidP="00185F4A">
      <w:pPr>
        <w:widowControl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2. Общие положения</w:t>
      </w:r>
    </w:p>
    <w:p w14:paraId="2989E157" w14:textId="77777777" w:rsidR="00185F4A" w:rsidRPr="00185F4A" w:rsidRDefault="00185F4A" w:rsidP="00185F4A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2.1. Ассоциация осуществляет анализ деятельности своих членов на основании:</w:t>
      </w:r>
    </w:p>
    <w:p w14:paraId="299697D4" w14:textId="77777777" w:rsidR="00185F4A" w:rsidRPr="00185F4A" w:rsidRDefault="00185F4A" w:rsidP="00185F4A">
      <w:pPr>
        <w:widowControl/>
        <w:numPr>
          <w:ilvl w:val="0"/>
          <w:numId w:val="2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отчётов членов, представляемых в соответствии с настоящими Правилами;</w:t>
      </w:r>
    </w:p>
    <w:p w14:paraId="114B75F6" w14:textId="77777777" w:rsidR="00185F4A" w:rsidRPr="00185F4A" w:rsidRDefault="00185F4A" w:rsidP="00185F4A">
      <w:pPr>
        <w:widowControl/>
        <w:numPr>
          <w:ilvl w:val="0"/>
          <w:numId w:val="2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информации, получаемой от членов Ассоциации по отдельным запросам;</w:t>
      </w:r>
    </w:p>
    <w:p w14:paraId="16F91EF5" w14:textId="77777777" w:rsidR="00185F4A" w:rsidRPr="00185F4A" w:rsidRDefault="00185F4A" w:rsidP="00185F4A">
      <w:pPr>
        <w:widowControl/>
        <w:numPr>
          <w:ilvl w:val="0"/>
          <w:numId w:val="2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иных источников достоверной информации, указанных в пункте 5.1 настоящих Правил.</w:t>
      </w:r>
    </w:p>
    <w:p w14:paraId="6E256682" w14:textId="77777777" w:rsidR="00185F4A" w:rsidRPr="00185F4A" w:rsidRDefault="00185F4A" w:rsidP="00185F4A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2.2. Ответственность за достоверность информации, представленной членом Ассоциации в отчётах и иных документах, несёт член Ассоциации.</w:t>
      </w:r>
    </w:p>
    <w:p w14:paraId="2BDA6A56" w14:textId="77777777" w:rsidR="00185F4A" w:rsidRPr="00185F4A" w:rsidRDefault="00185F4A" w:rsidP="00185F4A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lastRenderedPageBreak/>
        <w:t>2.3. Непредставление отчёта, его представление с нарушением установленного срока либо представление недостоверной информации является основанием для привлечения члена Ассоциации к дисциплинарной ответственности в соответствии с внутренними документами Ассоциации.</w:t>
      </w:r>
    </w:p>
    <w:p w14:paraId="752E284D" w14:textId="77777777" w:rsidR="00185F4A" w:rsidRPr="00185F4A" w:rsidRDefault="00185F4A" w:rsidP="00185F4A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2.4. Отчётным периодом является </w:t>
      </w:r>
      <w:r w:rsidRPr="00185F4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полугодие</w:t>
      </w: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.</w:t>
      </w:r>
    </w:p>
    <w:p w14:paraId="06CD019F" w14:textId="77777777" w:rsidR="00185F4A" w:rsidRPr="00185F4A" w:rsidRDefault="00185F4A" w:rsidP="00185F4A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2.5. Перечень сведений, подлежащих включению в отчёт члена Ассоциации, содержится в </w:t>
      </w:r>
      <w:r w:rsidRPr="00185F4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Приложении № 1</w:t>
      </w: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к настоящим Правилам.</w:t>
      </w:r>
    </w:p>
    <w:p w14:paraId="01C3D6C1" w14:textId="77777777" w:rsidR="00185F4A" w:rsidRPr="00185F4A" w:rsidRDefault="00185F4A" w:rsidP="00185F4A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2.6. К отчёту прилагаются электронные образы документов:</w:t>
      </w:r>
    </w:p>
    <w:p w14:paraId="5112611C" w14:textId="77777777" w:rsidR="00185F4A" w:rsidRPr="00185F4A" w:rsidRDefault="00185F4A" w:rsidP="00185F4A">
      <w:pPr>
        <w:widowControl/>
        <w:numPr>
          <w:ilvl w:val="0"/>
          <w:numId w:val="3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судебных актов (в том числе о признании торгов недействительными, о взыскании с оператора электронной площадки убытков, о применении мер административной ответственности);</w:t>
      </w:r>
    </w:p>
    <w:p w14:paraId="49245573" w14:textId="77777777" w:rsidR="00185F4A" w:rsidRPr="00185F4A" w:rsidRDefault="00185F4A" w:rsidP="00185F4A">
      <w:pPr>
        <w:widowControl/>
        <w:numPr>
          <w:ilvl w:val="0"/>
          <w:numId w:val="3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жалоб, признанных оператором электронной площадки обоснованными (полностью или в части);</w:t>
      </w:r>
    </w:p>
    <w:p w14:paraId="11EF0B4D" w14:textId="77777777" w:rsidR="00185F4A" w:rsidRPr="00185F4A" w:rsidRDefault="00185F4A" w:rsidP="00185F4A">
      <w:pPr>
        <w:widowControl/>
        <w:numPr>
          <w:ilvl w:val="0"/>
          <w:numId w:val="3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иных документов, подтверждающих достоверность сведений, содержащихся в отчёте.</w:t>
      </w:r>
    </w:p>
    <w:p w14:paraId="1A913961" w14:textId="15ACA781" w:rsidR="00185F4A" w:rsidRPr="00185F4A" w:rsidRDefault="00185F4A" w:rsidP="00185F4A">
      <w:pPr>
        <w:widowControl/>
        <w:spacing w:before="480" w:after="48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</w:p>
    <w:p w14:paraId="5052FEC0" w14:textId="77777777" w:rsidR="00185F4A" w:rsidRPr="00185F4A" w:rsidRDefault="00185F4A" w:rsidP="00185F4A">
      <w:pPr>
        <w:widowControl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3. Порядок предоставления отчёта члена Ассоциации</w:t>
      </w:r>
    </w:p>
    <w:p w14:paraId="1B03F4A7" w14:textId="77777777" w:rsidR="00185F4A" w:rsidRPr="00185F4A" w:rsidRDefault="00185F4A" w:rsidP="00185F4A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3.1. Член Ассоциации представляет отчёт о своей деятельности за истекший период </w:t>
      </w:r>
      <w:r w:rsidRPr="00185F4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два раза в год</w:t>
      </w: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:</w:t>
      </w:r>
    </w:p>
    <w:p w14:paraId="01CD6989" w14:textId="77777777" w:rsidR="00185F4A" w:rsidRPr="00185F4A" w:rsidRDefault="00185F4A" w:rsidP="00185F4A">
      <w:pPr>
        <w:widowControl/>
        <w:numPr>
          <w:ilvl w:val="0"/>
          <w:numId w:val="4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за I полугодие текущего года – </w:t>
      </w:r>
      <w:r w:rsidRPr="00185F4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не позднее 15 августа</w:t>
      </w: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текущего года;</w:t>
      </w:r>
    </w:p>
    <w:p w14:paraId="40566F75" w14:textId="77777777" w:rsidR="00185F4A" w:rsidRPr="00185F4A" w:rsidRDefault="00185F4A" w:rsidP="00185F4A">
      <w:pPr>
        <w:widowControl/>
        <w:numPr>
          <w:ilvl w:val="0"/>
          <w:numId w:val="4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за II полугодие текущего года и за год в целом – </w:t>
      </w:r>
      <w:r w:rsidRPr="00185F4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не позднее 15 февраля</w:t>
      </w: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следующего года.</w:t>
      </w:r>
    </w:p>
    <w:p w14:paraId="4EFEA84F" w14:textId="77777777" w:rsidR="00185F4A" w:rsidRPr="00185F4A" w:rsidRDefault="00185F4A" w:rsidP="00185F4A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3.2. Отчёт члена Ассоциации представляется в Ассоциацию в форме электронного документа, подписанного электронной подписью члена Ассоциации, либо в форме электронного образа документа, подписанного собственноручно, посредством направления на официальный адрес электронной почты Ассоциации: </w:t>
      </w:r>
      <w:r w:rsidRPr="00185F4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[указать адрес электронной почты АТЭП]</w:t>
      </w: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.</w:t>
      </w:r>
    </w:p>
    <w:p w14:paraId="1A8BB026" w14:textId="77777777" w:rsidR="00185F4A" w:rsidRPr="00185F4A" w:rsidRDefault="00185F4A" w:rsidP="00185F4A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lastRenderedPageBreak/>
        <w:t>3.3. Отчёт предоставляется по форме согласно Приложению № 1.</w:t>
      </w:r>
    </w:p>
    <w:p w14:paraId="7BF16649" w14:textId="77777777" w:rsidR="00185F4A" w:rsidRPr="00185F4A" w:rsidRDefault="00185F4A" w:rsidP="00185F4A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3.4. Днём представления отчёта члена Ассоциации считается день получения Ассоциацией указанного электронного документа.</w:t>
      </w:r>
    </w:p>
    <w:p w14:paraId="76EDFF78" w14:textId="77777777" w:rsidR="00185F4A" w:rsidRPr="00185F4A" w:rsidRDefault="00185F4A" w:rsidP="00185F4A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3.5. Вновь принятый член Ассоциации обязан предоставить отчёт за отчётный период, в котором он был принят, независимо от даты вступления в силу решения о его приёме.</w:t>
      </w:r>
    </w:p>
    <w:p w14:paraId="638A23FA" w14:textId="77777777" w:rsidR="00185F4A" w:rsidRPr="00185F4A" w:rsidRDefault="00185F4A" w:rsidP="00185F4A">
      <w:pPr>
        <w:widowControl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4. Получение информации, используемой для анализа деятельности членов</w:t>
      </w:r>
    </w:p>
    <w:p w14:paraId="45932901" w14:textId="77777777" w:rsidR="00185F4A" w:rsidRPr="00185F4A" w:rsidRDefault="00185F4A" w:rsidP="00185F4A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4.1. Источниками информации, используемой Ассоциацией для анализа деятельности членов, являются:</w:t>
      </w:r>
    </w:p>
    <w:p w14:paraId="3998D684" w14:textId="77777777" w:rsidR="00185F4A" w:rsidRPr="00185F4A" w:rsidRDefault="00185F4A" w:rsidP="00185F4A">
      <w:pPr>
        <w:widowControl/>
        <w:numPr>
          <w:ilvl w:val="0"/>
          <w:numId w:val="5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отчёты членов Ассоциации;</w:t>
      </w:r>
    </w:p>
    <w:p w14:paraId="376A66E9" w14:textId="77777777" w:rsidR="00185F4A" w:rsidRPr="00185F4A" w:rsidRDefault="00185F4A" w:rsidP="00185F4A">
      <w:pPr>
        <w:widowControl/>
        <w:numPr>
          <w:ilvl w:val="0"/>
          <w:numId w:val="5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документы и сведения, предусмотренные пунктом 3.2 настоящих Правил;</w:t>
      </w:r>
    </w:p>
    <w:p w14:paraId="07FAD423" w14:textId="77777777" w:rsidR="00185F4A" w:rsidRPr="00185F4A" w:rsidRDefault="00185F4A" w:rsidP="00185F4A">
      <w:pPr>
        <w:widowControl/>
        <w:numPr>
          <w:ilvl w:val="0"/>
          <w:numId w:val="5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официальный сайт члена Ассоциации в информационно-телекоммуникационной сети «Интернет»;</w:t>
      </w:r>
    </w:p>
    <w:p w14:paraId="3CA8EDE0" w14:textId="77777777" w:rsidR="00185F4A" w:rsidRPr="00185F4A" w:rsidRDefault="00185F4A" w:rsidP="00185F4A">
      <w:pPr>
        <w:widowControl/>
        <w:numPr>
          <w:ilvl w:val="0"/>
          <w:numId w:val="5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судебные решения;</w:t>
      </w:r>
    </w:p>
    <w:p w14:paraId="37BA75D4" w14:textId="77777777" w:rsidR="00185F4A" w:rsidRPr="00185F4A" w:rsidRDefault="00185F4A" w:rsidP="00185F4A">
      <w:pPr>
        <w:widowControl/>
        <w:numPr>
          <w:ilvl w:val="0"/>
          <w:numId w:val="5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реестры и информационные базы данных государственных органов;</w:t>
      </w:r>
    </w:p>
    <w:p w14:paraId="07471C7D" w14:textId="77777777" w:rsidR="00185F4A" w:rsidRPr="00185F4A" w:rsidRDefault="00185F4A" w:rsidP="00185F4A">
      <w:pPr>
        <w:widowControl/>
        <w:numPr>
          <w:ilvl w:val="0"/>
          <w:numId w:val="5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официальные сайты государственных органов исполнительной власти.</w:t>
      </w:r>
    </w:p>
    <w:p w14:paraId="3835A1BE" w14:textId="77777777" w:rsidR="00185F4A" w:rsidRPr="00185F4A" w:rsidRDefault="00185F4A" w:rsidP="00185F4A">
      <w:pPr>
        <w:widowControl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5. Методика анализа деятельности членов</w:t>
      </w:r>
    </w:p>
    <w:p w14:paraId="7C8AD9C0" w14:textId="77777777" w:rsidR="00185F4A" w:rsidRPr="00185F4A" w:rsidRDefault="00185F4A" w:rsidP="00185F4A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5.1. При анализе используются традиционные способы обработки и изучения информации (сравнение, графический метод, метод группировки и др.).</w:t>
      </w:r>
    </w:p>
    <w:p w14:paraId="75D091E2" w14:textId="77777777" w:rsidR="00185F4A" w:rsidRPr="00185F4A" w:rsidRDefault="00185F4A" w:rsidP="00185F4A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5.2. В целях обобщения сведений и формулировки выводов и рекомендаций применяются:</w:t>
      </w:r>
    </w:p>
    <w:p w14:paraId="5D79841C" w14:textId="77777777" w:rsidR="00185F4A" w:rsidRPr="00185F4A" w:rsidRDefault="00185F4A" w:rsidP="00185F4A">
      <w:pPr>
        <w:widowControl/>
        <w:numPr>
          <w:ilvl w:val="0"/>
          <w:numId w:val="6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сравнительный метод анализа</w:t>
      </w: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– на основе сопоставления данных прошлых лет с фактическими данными за отчётный период;</w:t>
      </w:r>
    </w:p>
    <w:p w14:paraId="19CE0D80" w14:textId="77777777" w:rsidR="00185F4A" w:rsidRPr="00185F4A" w:rsidRDefault="00185F4A" w:rsidP="00185F4A">
      <w:pPr>
        <w:widowControl/>
        <w:numPr>
          <w:ilvl w:val="0"/>
          <w:numId w:val="6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ретроспективный анализ</w:t>
      </w: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– в отношении деятельности члена Ассоциации за прошедший период.</w:t>
      </w:r>
    </w:p>
    <w:p w14:paraId="49543A8C" w14:textId="77777777" w:rsidR="00185F4A" w:rsidRPr="00185F4A" w:rsidRDefault="00185F4A" w:rsidP="00185F4A">
      <w:pPr>
        <w:widowControl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6. Результаты анализа деятельности членов и их применение</w:t>
      </w:r>
    </w:p>
    <w:p w14:paraId="3F56F828" w14:textId="77777777" w:rsidR="00185F4A" w:rsidRPr="00185F4A" w:rsidRDefault="00185F4A" w:rsidP="00185F4A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6.1. Ассоциация на основании отчётов членов и иной полученной информации осуществляет анализ деятельности членов.</w:t>
      </w:r>
    </w:p>
    <w:p w14:paraId="067AF492" w14:textId="77777777" w:rsidR="00185F4A" w:rsidRPr="00185F4A" w:rsidRDefault="00185F4A" w:rsidP="00185F4A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lastRenderedPageBreak/>
        <w:t>6.2. По окончании календарного года Ассоциация проводит </w:t>
      </w:r>
      <w:r w:rsidRPr="00185F4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итоговый обобщённый анализ</w:t>
      </w: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деятельности членов за прошедший период.</w:t>
      </w:r>
    </w:p>
    <w:p w14:paraId="360536F1" w14:textId="77777777" w:rsidR="00185F4A" w:rsidRPr="00185F4A" w:rsidRDefault="00185F4A" w:rsidP="00185F4A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6.3. Результаты итогового обобщённого анализа деятельности членов Ассоциации за прошедший год доводятся до сведения членов Ассоциации и могут использоваться при разработке плана действий Ассоциации на следующий год.</w:t>
      </w:r>
    </w:p>
    <w:p w14:paraId="01199458" w14:textId="77777777" w:rsidR="00185F4A" w:rsidRPr="00185F4A" w:rsidRDefault="00185F4A" w:rsidP="00185F4A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6.4. Результаты обобщённого анализа деятельности членов Ассоциации могут предоставляться по запросу любых заинтересованных лиц и являются открытыми данными (за исключением сведений, составляющих коммерческую или иную охраняемую законом тайну).</w:t>
      </w:r>
    </w:p>
    <w:p w14:paraId="4D5CB0CF" w14:textId="77777777" w:rsidR="00185F4A" w:rsidRPr="00185F4A" w:rsidRDefault="00185F4A" w:rsidP="00185F4A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6.5. Результаты анализа могут применяться для:</w:t>
      </w:r>
    </w:p>
    <w:p w14:paraId="77F7E1EB" w14:textId="77777777" w:rsidR="00185F4A" w:rsidRPr="00185F4A" w:rsidRDefault="00185F4A" w:rsidP="00185F4A">
      <w:pPr>
        <w:widowControl/>
        <w:numPr>
          <w:ilvl w:val="0"/>
          <w:numId w:val="7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объективной оценки результатов деятельности членов Ассоциации за прошедший период;</w:t>
      </w:r>
    </w:p>
    <w:p w14:paraId="7BA2EF2D" w14:textId="77777777" w:rsidR="00185F4A" w:rsidRPr="00185F4A" w:rsidRDefault="00185F4A" w:rsidP="00185F4A">
      <w:pPr>
        <w:widowControl/>
        <w:numPr>
          <w:ilvl w:val="0"/>
          <w:numId w:val="7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оценки динамики изменений по отдельным показателям деятельности;</w:t>
      </w:r>
    </w:p>
    <w:p w14:paraId="34BE8676" w14:textId="77777777" w:rsidR="00185F4A" w:rsidRPr="00185F4A" w:rsidRDefault="00185F4A" w:rsidP="00185F4A">
      <w:pPr>
        <w:widowControl/>
        <w:numPr>
          <w:ilvl w:val="0"/>
          <w:numId w:val="7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оценки эффективности деятельности члена Ассоциации.</w:t>
      </w:r>
    </w:p>
    <w:p w14:paraId="0C39331D" w14:textId="77777777" w:rsidR="00185F4A" w:rsidRPr="00185F4A" w:rsidRDefault="00185F4A" w:rsidP="00185F4A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6.6. По результатам анализа деятельности членов Ассоциации могут разрабатываться:</w:t>
      </w:r>
    </w:p>
    <w:p w14:paraId="096A95A3" w14:textId="77777777" w:rsidR="00185F4A" w:rsidRPr="00185F4A" w:rsidRDefault="00185F4A" w:rsidP="00185F4A">
      <w:pPr>
        <w:widowControl/>
        <w:numPr>
          <w:ilvl w:val="0"/>
          <w:numId w:val="8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рекомендации по устранению негативных факторов, оказывающих влияние на деятельность членов Ассоциации;</w:t>
      </w:r>
    </w:p>
    <w:p w14:paraId="58FB473C" w14:textId="77777777" w:rsidR="00185F4A" w:rsidRPr="00185F4A" w:rsidRDefault="00185F4A" w:rsidP="00185F4A">
      <w:pPr>
        <w:widowControl/>
        <w:numPr>
          <w:ilvl w:val="0"/>
          <w:numId w:val="8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предложения по предупреждению возникновения таких факторов.</w:t>
      </w:r>
    </w:p>
    <w:p w14:paraId="0B0469C2" w14:textId="77777777" w:rsidR="00185F4A" w:rsidRPr="00185F4A" w:rsidRDefault="00185F4A" w:rsidP="00185F4A">
      <w:pPr>
        <w:widowControl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7. Заключительные положения</w:t>
      </w:r>
    </w:p>
    <w:p w14:paraId="4359FB10" w14:textId="77777777" w:rsidR="00185F4A" w:rsidRPr="00185F4A" w:rsidRDefault="00185F4A" w:rsidP="00185F4A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7.1. Настоящие Правила вступают в силу с момента их утверждения Общим собранием членов Ассоциации.</w:t>
      </w:r>
    </w:p>
    <w:p w14:paraId="6E016881" w14:textId="77777777" w:rsidR="00185F4A" w:rsidRPr="00185F4A" w:rsidRDefault="00185F4A" w:rsidP="00185F4A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7.2. Изменения и дополнения в Правила вносятся по решению Общего собрания членов Ассоциации.</w:t>
      </w:r>
    </w:p>
    <w:p w14:paraId="471318F2" w14:textId="77777777" w:rsidR="00185F4A" w:rsidRPr="00185F4A" w:rsidRDefault="00185F4A" w:rsidP="00185F4A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7.3. В части, не урегулированной настоящими Правилами, применяются нормы Устава АТЭП, действующего законодательства Российской Федерации и иных внутренних документов Ассоциации.</w:t>
      </w:r>
    </w:p>
    <w:p w14:paraId="42B0CDF6" w14:textId="7A326B16" w:rsidR="00185F4A" w:rsidRPr="00185F4A" w:rsidRDefault="00185F4A" w:rsidP="00185F4A">
      <w:pPr>
        <w:widowControl/>
        <w:spacing w:before="480" w:after="48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</w:p>
    <w:p w14:paraId="13DA2C3D" w14:textId="271C656A" w:rsidR="00185F4A" w:rsidRPr="00185F4A" w:rsidRDefault="00185F4A" w:rsidP="00185F4A">
      <w:pPr>
        <w:widowControl/>
        <w:spacing w:before="480" w:after="240" w:line="480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lastRenderedPageBreak/>
        <w:t>Приложение № 1</w:t>
      </w:r>
    </w:p>
    <w:p w14:paraId="33DFD9C8" w14:textId="77777777" w:rsidR="00185F4A" w:rsidRPr="00185F4A" w:rsidRDefault="00185F4A" w:rsidP="00185F4A">
      <w:pPr>
        <w:widowControl/>
        <w:spacing w:before="240" w:after="240" w:line="420" w:lineRule="atLeast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к Правилам проведения анализа деятельности членов АТЭП</w:t>
      </w: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>(ФОРМА ОТЧЁТА)</w:t>
      </w:r>
    </w:p>
    <w:p w14:paraId="2DB29B49" w14:textId="77777777" w:rsidR="00185F4A" w:rsidRPr="00185F4A" w:rsidRDefault="00185F4A" w:rsidP="00185F4A">
      <w:pPr>
        <w:widowControl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ОТЧЁТ</w:t>
      </w:r>
    </w:p>
    <w:p w14:paraId="37FBF9E4" w14:textId="77777777" w:rsidR="00185F4A" w:rsidRPr="00185F4A" w:rsidRDefault="00185F4A" w:rsidP="00185F4A">
      <w:pPr>
        <w:widowControl/>
        <w:spacing w:before="240" w:after="240" w:line="420" w:lineRule="atLeast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о результатах деятельности оператора электронной площадки</w:t>
      </w:r>
    </w:p>
    <w:p w14:paraId="58AE6669" w14:textId="77777777" w:rsidR="00185F4A" w:rsidRPr="00185F4A" w:rsidRDefault="00185F4A" w:rsidP="00185F4A">
      <w:pPr>
        <w:widowControl/>
        <w:spacing w:before="480" w:after="480" w:line="420" w:lineRule="atLeast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pict w14:anchorId="678C02FC">
          <v:rect id="_x0000_i1034" style="width:0;height:.75pt" o:hralign="center" o:hrstd="t" o:hr="t" fillcolor="#a0a0a0" stroked="f"/>
        </w:pict>
      </w:r>
    </w:p>
    <w:p w14:paraId="359BA808" w14:textId="77777777" w:rsidR="00185F4A" w:rsidRPr="00185F4A" w:rsidRDefault="00185F4A" w:rsidP="00185F4A">
      <w:pPr>
        <w:widowControl/>
        <w:spacing w:before="240" w:after="240" w:line="420" w:lineRule="atLeast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(полное фирменное наименование оператора электронной площадки)</w:t>
      </w:r>
    </w:p>
    <w:p w14:paraId="5CF7AFD4" w14:textId="23C0C74D" w:rsidR="00185F4A" w:rsidRPr="00185F4A" w:rsidRDefault="00185F4A" w:rsidP="00185F4A">
      <w:pPr>
        <w:widowControl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за период</w:t>
      </w:r>
      <w:r w:rsidRPr="00185F4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 xml:space="preserve"> </w:t>
      </w: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| полугодие | год |</w:t>
      </w: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(нужное отметить)</w:t>
      </w: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185F4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___________ 20__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2297"/>
        <w:gridCol w:w="865"/>
        <w:gridCol w:w="1343"/>
        <w:gridCol w:w="1676"/>
        <w:gridCol w:w="1003"/>
        <w:gridCol w:w="1603"/>
      </w:tblGrid>
      <w:tr w:rsidR="00185F4A" w:rsidRPr="00185F4A" w14:paraId="1B0783F7" w14:textId="77777777" w:rsidTr="00185F4A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213A79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85F4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№ п/п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CD015D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85F4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Наименование показателя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B9F241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85F4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Ед. изм.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8F5432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85F4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Аукцион, конкурс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9DDEED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85F4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Публичное предложение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7E15FF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85F4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Всего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1EA0B0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85F4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Примечание</w:t>
            </w:r>
          </w:p>
        </w:tc>
      </w:tr>
      <w:tr w:rsidR="00185F4A" w:rsidRPr="00185F4A" w14:paraId="1B05DC9A" w14:textId="77777777" w:rsidTr="00185F4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5E504F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85F4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3B954E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85F4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Общее количество лотов в состоявшихся и несостоявшихся торгах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DBAA6E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85F4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шт.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25F051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81094D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4E9974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61BFC0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185F4A" w:rsidRPr="00185F4A" w14:paraId="7526A040" w14:textId="77777777" w:rsidTr="00185F4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ECCE18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85F4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1.1.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AB59DD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85F4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из них: количество лотов в состоявшихся торгах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A369BF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85F4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шт.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1CA4F8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F19D1B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24D494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FBD4FC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185F4A" w:rsidRPr="00185F4A" w14:paraId="4A61772C" w14:textId="77777777" w:rsidTr="00185F4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DEAA90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85F4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1.2.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424522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85F4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Количество лотов в несостоявшихся торгах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62F5A1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85F4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шт.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75F7E2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B35D22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08DEDB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5A5AFC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185F4A" w:rsidRPr="00185F4A" w14:paraId="75F89792" w14:textId="77777777" w:rsidTr="00185F4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25B5F8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85F4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C29C8B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85F4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Жалоб на действия (бездействие) </w:t>
            </w:r>
            <w:r w:rsidRPr="00185F4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lastRenderedPageBreak/>
              <w:t>оператора электронной площадки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FC7C34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85F4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lastRenderedPageBreak/>
              <w:t>ед.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35AC89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28CED8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9434D2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BB3BF9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85F4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х</w:t>
            </w:r>
          </w:p>
        </w:tc>
      </w:tr>
      <w:tr w:rsidR="00185F4A" w:rsidRPr="00185F4A" w14:paraId="3B7166F8" w14:textId="77777777" w:rsidTr="00185F4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DBAD41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85F4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2.1.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928222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85F4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В том числе: жалоб, признанных оператором электронной площадки обоснованными (полностью или в части)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97454A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85F4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ед.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4A1A4D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DFBD89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770823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7FF89D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85F4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х</w:t>
            </w:r>
          </w:p>
        </w:tc>
      </w:tr>
      <w:tr w:rsidR="00185F4A" w:rsidRPr="00185F4A" w14:paraId="758A3F9E" w14:textId="77777777" w:rsidTr="00185F4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87F9F6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85F4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8CF8E1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85F4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Количество судебных актов о признании торгов недействительными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34B784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85F4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ед.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710C62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F4E5BE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1E7135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AE9C728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85F4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х</w:t>
            </w:r>
          </w:p>
        </w:tc>
      </w:tr>
      <w:tr w:rsidR="00185F4A" w:rsidRPr="00185F4A" w14:paraId="10B034FB" w14:textId="77777777" w:rsidTr="00185F4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B7746D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85F4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3.1.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FA6652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85F4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В том числе: по вине оператора электронной площадки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3420C6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85F4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ед.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D9FC42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AF4FE2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987E1F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2B5030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85F4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х</w:t>
            </w:r>
          </w:p>
        </w:tc>
      </w:tr>
      <w:tr w:rsidR="00185F4A" w:rsidRPr="00185F4A" w14:paraId="46E3E061" w14:textId="77777777" w:rsidTr="00185F4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ED381B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85F4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8E431D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85F4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Количество судебных актов о взыскании убытков, причинённых оператором электронной площадки при </w:t>
            </w:r>
            <w:r w:rsidRPr="00185F4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lastRenderedPageBreak/>
              <w:t>проведении торгов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B1B188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85F4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lastRenderedPageBreak/>
              <w:t>ед.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F4B44E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B5DE97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2920EB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E0BDF3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85F4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х</w:t>
            </w:r>
          </w:p>
        </w:tc>
      </w:tr>
      <w:tr w:rsidR="00185F4A" w:rsidRPr="00185F4A" w14:paraId="3A7DEADD" w14:textId="77777777" w:rsidTr="00185F4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23BF8F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85F4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4.1.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788E05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85F4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В том числе: вступивших в законную силу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ED0AB7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85F4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ед.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C0F176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FC13C3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8ED5CA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AC77D4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85F4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х</w:t>
            </w:r>
          </w:p>
        </w:tc>
      </w:tr>
      <w:tr w:rsidR="00185F4A" w:rsidRPr="00185F4A" w14:paraId="59A3AD1B" w14:textId="77777777" w:rsidTr="00185F4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A7FB07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85F4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5.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55EDBF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85F4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Установленный решением суда размер убытков, причинённых оператором электронной площадки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8E86AF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85F4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руб.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D1E0A9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A47B40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192783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0D773A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85F4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х</w:t>
            </w:r>
          </w:p>
        </w:tc>
      </w:tr>
      <w:tr w:rsidR="00185F4A" w:rsidRPr="00185F4A" w14:paraId="64336733" w14:textId="77777777" w:rsidTr="00185F4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34D81F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85F4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6.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542302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85F4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Количество обращений к страховой организации с требованием о страховой выплате по возмещению убытков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CFE668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85F4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ед.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C70616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415FD3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05CF5C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F0CE9E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85F4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х</w:t>
            </w:r>
          </w:p>
        </w:tc>
      </w:tr>
      <w:tr w:rsidR="00185F4A" w:rsidRPr="00185F4A" w14:paraId="451D1A45" w14:textId="77777777" w:rsidTr="00185F4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0B0DA2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85F4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7.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16CE39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85F4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Количество осуществлённых страховых выплат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F260C2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85F4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ед.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76DCA7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FBB4E7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57F1A3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DDCD62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85F4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х</w:t>
            </w:r>
          </w:p>
        </w:tc>
      </w:tr>
      <w:tr w:rsidR="00185F4A" w:rsidRPr="00185F4A" w14:paraId="2B09F913" w14:textId="77777777" w:rsidTr="00185F4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85919A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85F4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8.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2F6DD5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85F4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Размер осуществлённых страховых выплат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95304A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85F4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руб.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6A4B4C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D74FDD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1FC666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0B0D4D" w14:textId="77777777" w:rsidR="00185F4A" w:rsidRPr="00185F4A" w:rsidRDefault="00185F4A" w:rsidP="00185F4A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85F4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х</w:t>
            </w:r>
          </w:p>
        </w:tc>
      </w:tr>
    </w:tbl>
    <w:p w14:paraId="38A506EC" w14:textId="77777777" w:rsidR="00185F4A" w:rsidRPr="00185F4A" w:rsidRDefault="00185F4A" w:rsidP="00185F4A">
      <w:pPr>
        <w:widowControl/>
        <w:spacing w:before="480" w:after="48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lastRenderedPageBreak/>
        <w:pict w14:anchorId="015B712A">
          <v:rect id="_x0000_i1035" style="width:0;height:.75pt" o:hralign="center" o:hrstd="t" o:hr="t" fillcolor="#a0a0a0" stroked="f"/>
        </w:pict>
      </w:r>
    </w:p>
    <w:p w14:paraId="2E076E57" w14:textId="77777777" w:rsidR="00185F4A" w:rsidRPr="00185F4A" w:rsidRDefault="00185F4A" w:rsidP="00185F4A">
      <w:pPr>
        <w:widowControl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Дата составления отчёта: «_</w:t>
      </w:r>
      <w:r w:rsidRPr="00185F4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» __________ 20</w:t>
      </w: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г.</w:t>
      </w:r>
    </w:p>
    <w:p w14:paraId="6E20DAF1" w14:textId="77777777" w:rsidR="00185F4A" w:rsidRPr="00185F4A" w:rsidRDefault="00185F4A" w:rsidP="00185F4A">
      <w:pPr>
        <w:widowControl/>
        <w:spacing w:before="480" w:after="48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pict w14:anchorId="2C111626">
          <v:rect id="_x0000_i1036" style="width:0;height:.75pt" o:hralign="center" o:hrstd="t" o:hr="t" fillcolor="#a0a0a0" stroked="f"/>
        </w:pict>
      </w:r>
    </w:p>
    <w:p w14:paraId="7D7C397F" w14:textId="77777777" w:rsidR="00185F4A" w:rsidRPr="00185F4A" w:rsidRDefault="00185F4A" w:rsidP="00185F4A">
      <w:pPr>
        <w:widowControl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(подпись руководителя / уполномоченного лица)</w:t>
      </w:r>
    </w:p>
    <w:p w14:paraId="21B6B759" w14:textId="77777777" w:rsidR="00185F4A" w:rsidRPr="00185F4A" w:rsidRDefault="00185F4A" w:rsidP="00185F4A">
      <w:pPr>
        <w:widowControl/>
        <w:spacing w:before="240"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185F4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М.П. (при наличии)</w:t>
      </w:r>
    </w:p>
    <w:p w14:paraId="758660BC" w14:textId="77777777" w:rsidR="003D260B" w:rsidRPr="00185F4A" w:rsidRDefault="003D260B">
      <w:pPr>
        <w:rPr>
          <w:rFonts w:ascii="Times New Roman" w:hAnsi="Times New Roman" w:cs="Times New Roman"/>
          <w:sz w:val="24"/>
          <w:szCs w:val="24"/>
        </w:rPr>
      </w:pPr>
    </w:p>
    <w:sectPr w:rsidR="003D260B" w:rsidRPr="00185F4A" w:rsidSect="001D0D2B">
      <w:pgSz w:w="11906" w:h="16838"/>
      <w:pgMar w:top="1134" w:right="850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06D18" w14:textId="77777777" w:rsidR="002B24B6" w:rsidRDefault="002B24B6" w:rsidP="00185F4A">
      <w:pPr>
        <w:spacing w:after="0" w:line="240" w:lineRule="auto"/>
      </w:pPr>
      <w:r>
        <w:separator/>
      </w:r>
    </w:p>
  </w:endnote>
  <w:endnote w:type="continuationSeparator" w:id="0">
    <w:p w14:paraId="6676CFE1" w14:textId="77777777" w:rsidR="002B24B6" w:rsidRDefault="002B24B6" w:rsidP="00185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3D193" w14:textId="77777777" w:rsidR="002B24B6" w:rsidRDefault="002B24B6" w:rsidP="00185F4A">
      <w:pPr>
        <w:spacing w:after="0" w:line="240" w:lineRule="auto"/>
      </w:pPr>
      <w:r>
        <w:separator/>
      </w:r>
    </w:p>
  </w:footnote>
  <w:footnote w:type="continuationSeparator" w:id="0">
    <w:p w14:paraId="68BD4A3F" w14:textId="77777777" w:rsidR="002B24B6" w:rsidRDefault="002B24B6" w:rsidP="00185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96457"/>
    <w:multiLevelType w:val="multilevel"/>
    <w:tmpl w:val="6980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DE7399"/>
    <w:multiLevelType w:val="multilevel"/>
    <w:tmpl w:val="FA38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DB2AD4"/>
    <w:multiLevelType w:val="multilevel"/>
    <w:tmpl w:val="79FC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08506C"/>
    <w:multiLevelType w:val="multilevel"/>
    <w:tmpl w:val="1BA4B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2D5FE3"/>
    <w:multiLevelType w:val="multilevel"/>
    <w:tmpl w:val="95D0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4E3F37"/>
    <w:multiLevelType w:val="multilevel"/>
    <w:tmpl w:val="BE7C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DF5A98"/>
    <w:multiLevelType w:val="multilevel"/>
    <w:tmpl w:val="8224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EE3B38"/>
    <w:multiLevelType w:val="multilevel"/>
    <w:tmpl w:val="344C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6011233">
    <w:abstractNumId w:val="1"/>
  </w:num>
  <w:num w:numId="2" w16cid:durableId="1667778831">
    <w:abstractNumId w:val="2"/>
  </w:num>
  <w:num w:numId="3" w16cid:durableId="223609117">
    <w:abstractNumId w:val="0"/>
  </w:num>
  <w:num w:numId="4" w16cid:durableId="1003705072">
    <w:abstractNumId w:val="5"/>
  </w:num>
  <w:num w:numId="5" w16cid:durableId="243535734">
    <w:abstractNumId w:val="7"/>
  </w:num>
  <w:num w:numId="6" w16cid:durableId="369689947">
    <w:abstractNumId w:val="6"/>
  </w:num>
  <w:num w:numId="7" w16cid:durableId="1231696327">
    <w:abstractNumId w:val="3"/>
  </w:num>
  <w:num w:numId="8" w16cid:durableId="7103452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0BE"/>
    <w:rsid w:val="00185F4A"/>
    <w:rsid w:val="001D0D2B"/>
    <w:rsid w:val="002B24B6"/>
    <w:rsid w:val="003930BE"/>
    <w:rsid w:val="003D260B"/>
    <w:rsid w:val="00C2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7CD36"/>
  <w15:chartTrackingRefBased/>
  <w15:docId w15:val="{05808C4B-FA95-461B-8815-7A36A59E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3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3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3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3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30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30B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30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30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30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30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3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3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3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3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30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30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30B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3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30B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930BE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185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85F4A"/>
  </w:style>
  <w:style w:type="paragraph" w:styleId="ae">
    <w:name w:val="footer"/>
    <w:basedOn w:val="a"/>
    <w:link w:val="af"/>
    <w:uiPriority w:val="99"/>
    <w:unhideWhenUsed/>
    <w:rsid w:val="00185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8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1143</Words>
  <Characters>6520</Characters>
  <Application>Microsoft Office Word</Application>
  <DocSecurity>0</DocSecurity>
  <Lines>54</Lines>
  <Paragraphs>15</Paragraphs>
  <ScaleCrop>false</ScaleCrop>
  <Company/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Аракелян</dc:creator>
  <cp:keywords/>
  <dc:description/>
  <cp:lastModifiedBy>Анастасия Аракелян</cp:lastModifiedBy>
  <cp:revision>2</cp:revision>
  <dcterms:created xsi:type="dcterms:W3CDTF">2026-02-19T14:23:00Z</dcterms:created>
  <dcterms:modified xsi:type="dcterms:W3CDTF">2026-02-19T14:27:00Z</dcterms:modified>
</cp:coreProperties>
</file>